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01F6FEF1" w:rsidR="00A16F39" w:rsidRDefault="00966A10" w:rsidP="00A16F39">
      <w:pPr>
        <w:pStyle w:val="Titolo1"/>
        <w:spacing w:after="200" w:line="360" w:lineRule="auto"/>
      </w:pPr>
      <w:r w:rsidRPr="00966A10">
        <w:t>QUAE PERVIA COELI PORTA MANES</w:t>
      </w:r>
      <w:r w:rsidR="00A16F39">
        <w:t xml:space="preserve"> </w:t>
      </w:r>
    </w:p>
    <w:p w14:paraId="0921E972" w14:textId="77777777" w:rsidR="00966A10" w:rsidRPr="00966A10" w:rsidRDefault="00966A10" w:rsidP="00966A10">
      <w:pPr>
        <w:spacing w:line="360" w:lineRule="auto"/>
        <w:jc w:val="both"/>
        <w:rPr>
          <w:rFonts w:ascii="Arial" w:eastAsia="Times New Roman" w:hAnsi="Arial" w:cs="Arial"/>
          <w:bCs/>
          <w:sz w:val="28"/>
          <w:szCs w:val="28"/>
          <w:lang w:eastAsia="it-IT"/>
        </w:rPr>
      </w:pPr>
      <w:r w:rsidRPr="00966A10">
        <w:rPr>
          <w:rFonts w:ascii="Arial" w:eastAsia="Times New Roman" w:hAnsi="Arial" w:cs="Arial"/>
          <w:bCs/>
          <w:sz w:val="28"/>
          <w:szCs w:val="28"/>
          <w:lang w:eastAsia="it-IT"/>
        </w:rPr>
        <w:t xml:space="preserve">La Vergine Maria è invocata quale porta del cielo e stella del mare. È porta del cielo, perché è porta del cuore di Cristo, che è il nostro cielo, il nostro paradiso, la nostra vita eterna, la nostra santità, la nostra verità, la nostra grazia. Tutto è Cristo Gesù per noi. Per questa porta Gesù entra nel nostro cuore e noi nel cuore di Cristo Gesù, per celebrare lo sposalizio eterno che inizia sulla terra, ma che si completerà nell’eternità, nella sua casa, o abitazione eterna. L’Apocalisse vede noi immersi per l’eternità nel cuore di Cristo Gesù, nel quale è il cuore del Padre.  Noi nel cuore di Cristo, Cristo nel cuore del Padre, il nostro tempio eterno di gaudio e di gioia senza fine: “E vidi un cielo nuovo e una terra nuova: il cielo e la terra di prima infatti erano 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w:t>
      </w:r>
      <w:r w:rsidRPr="00966A10">
        <w:rPr>
          <w:rFonts w:ascii="Arial" w:eastAsia="Times New Roman" w:hAnsi="Arial" w:cs="Arial"/>
          <w:bCs/>
          <w:sz w:val="28"/>
          <w:szCs w:val="28"/>
          <w:lang w:eastAsia="it-IT"/>
        </w:rPr>
        <w:lastRenderedPageBreak/>
        <w:t xml:space="preserve">gli idolatri e per tutti i mentitori è riservato lo stagno ardente di fuoco e di zolfo. Questa è la seconda morte».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(Cfr. Ap 21,1-27).  Chi non entra per la porta che è il cuore della Vergine Maria, mai raggiungere il cuore di Gesù, nel quale è il cuore del Padre. Dal cuore di Maria, al cuore di Cristo, al cuore del Padre. Maria è vera porta del cielo, perché è vera porta attraverso la quale Cristo viene a noi e noi andiamo a Cristo Gesù. </w:t>
      </w:r>
    </w:p>
    <w:p w14:paraId="75057F45" w14:textId="77777777" w:rsidR="00966A10" w:rsidRPr="00966A10" w:rsidRDefault="00966A10" w:rsidP="00966A10">
      <w:pPr>
        <w:spacing w:line="360" w:lineRule="auto"/>
        <w:jc w:val="both"/>
        <w:rPr>
          <w:rFonts w:ascii="Arial" w:eastAsia="Times New Roman" w:hAnsi="Arial" w:cs="Arial"/>
          <w:bCs/>
          <w:sz w:val="28"/>
          <w:szCs w:val="28"/>
          <w:lang w:eastAsia="it-IT"/>
        </w:rPr>
      </w:pPr>
      <w:r w:rsidRPr="00966A10">
        <w:rPr>
          <w:rFonts w:ascii="Arial" w:eastAsia="Times New Roman" w:hAnsi="Arial" w:cs="Arial"/>
          <w:bCs/>
          <w:sz w:val="28"/>
          <w:szCs w:val="28"/>
          <w:lang w:eastAsia="it-IT"/>
        </w:rPr>
        <w:t xml:space="preserve">La Vergine Maria è anche invocata quale “stella del mare”. È la stella che indica dove è Cristo Gesù, la verità, la santità, la giustizia, la pace, il vero Vangelo della salvezza. Come in una notte buia, con il cielo coperto dalla nuvole, un tempo era difficile mantenere l’orientamento, la giusta direzione, che veniva sempre indicata dalla stella polare, così dicasi anche per la Vergine Maria. Quanti non hanno nella loro vita la Vergine Maria, quanti la escludono, la negano, la disprezzano, quanti affermano che Ella non serve loro, sono in tutto simili a quei marinai in un oceano in tempesta che mancano del giusto punto di orientamento e anziché dirigersi verso il porto sicuro, si inoltrano sempre più nella bufera e nell’uragano, fino ad essere da esso travolti, distrutti, annientati. La vita spirituale ha le sue regole. Queste non sono state fatte da noi. Non vengono dalla terra. È il Signore che le </w:t>
      </w:r>
      <w:r w:rsidRPr="00966A10">
        <w:rPr>
          <w:rFonts w:ascii="Arial" w:eastAsia="Times New Roman" w:hAnsi="Arial" w:cs="Arial"/>
          <w:bCs/>
          <w:sz w:val="28"/>
          <w:szCs w:val="28"/>
          <w:lang w:eastAsia="it-IT"/>
        </w:rPr>
        <w:lastRenderedPageBreak/>
        <w:t xml:space="preserve">ha scritte per tutti i suoi figli. Queste regole ci insegnano che solo Cristo è la nostra salvezza. Ma qual è il vero Cristo che ci salva? Di certo non ogni Cristo ci salva. Non ogni Cristo ci redime. Non ogni Cristo è la nostra verità. Come vi è il vero Cristo, così vi è anche il falso Cristo e il falso testimone di Dio. Qual è per noi il vero Cristo? È quello indicato dalla stella del mare. Noi prendiamo Maria come nostra vera indicatrice della via che conduce a Cristo Gesù e se amiamo Lei di purissimo e intenso amore, se Lei sarà la nostra vera Madre, se Lei è da noi onorata, rispettata, amata, servita, ascoltata, sempre Lei ci mostrerà il luogo dove dimora il vero Cristo e mai noi ci perderemo, mai ci disperderemo, mai ci confonderemo, mai andremo di falsità in falsità, o di uragano spirituale in urgano spirituale. Chi è privo della Madre di Dio sarà sempre privo del vero Cristo. Il Cristo che dice di adorare è sicuramente falso, perché non gli è stato indicato da Colei che ha proprio questo compito: mostrare ad ogni uomo la dimora del vero Salvatore e Redentore dell’uomo. Chiediti quanto ami la Vergine Maria e saprai quanto ami Cristo Gesù. Purifica il tuo amore per la Madre di Gesù e all’istante si purificherà il tuo amore per Gesù, il suo Figlio Unigenito. </w:t>
      </w:r>
    </w:p>
    <w:p w14:paraId="6EF0777E" w14:textId="77777777" w:rsidR="00966A10" w:rsidRPr="00966A10" w:rsidRDefault="00966A10" w:rsidP="00966A10">
      <w:pPr>
        <w:spacing w:line="360" w:lineRule="auto"/>
        <w:jc w:val="both"/>
        <w:rPr>
          <w:rFonts w:ascii="Arial" w:eastAsia="Times New Roman" w:hAnsi="Arial" w:cs="Arial"/>
          <w:bCs/>
          <w:sz w:val="28"/>
          <w:szCs w:val="28"/>
          <w:lang w:eastAsia="it-IT"/>
        </w:rPr>
      </w:pPr>
      <w:r w:rsidRPr="00966A10">
        <w:rPr>
          <w:rFonts w:ascii="Arial" w:eastAsia="Times New Roman" w:hAnsi="Arial" w:cs="Arial"/>
          <w:bCs/>
          <w:sz w:val="28"/>
          <w:szCs w:val="28"/>
          <w:lang w:eastAsia="it-IT"/>
        </w:rPr>
        <w:t xml:space="preserve">Oggi noi amiamo la Vergine Maria? Dalla mia personale esperienza devo attestare che Lei oggi è amata assai poco. Lei è venuta in mezzo a noi, ci ha indicato la via sulla quale camminare: il Vangelo del Figlio suo e noi non solo non l’abbiamo ascoltata, l’abbiamo anche insultata, oltraggiata, disprezza, derisa, l’abbiamo dichiarata non vera. Abbiamo sentenziato la sua non vera venuta in mezzo a noi. Questo altro non significa che noi non conosciamo la vera Vergine Maria. Veneriamo molte immagini della Vergine Maria, ognuno si dipinge la sua a suo proprio gusto, non veneriamo però quella vera, quella </w:t>
      </w:r>
      <w:r w:rsidRPr="00966A10">
        <w:rPr>
          <w:rFonts w:ascii="Arial" w:eastAsia="Times New Roman" w:hAnsi="Arial" w:cs="Arial"/>
          <w:bCs/>
          <w:sz w:val="28"/>
          <w:szCs w:val="28"/>
          <w:lang w:eastAsia="it-IT"/>
        </w:rPr>
        <w:lastRenderedPageBreak/>
        <w:t>immagine di Lei che lei stessa è venuta a mostrare in mezzo a noi. Poiché è la Vergine Maria la porta della vera spiritualità, della vera pastorale, del vero Vangelo, della vera vita eterna, del vero Cristo, del vero Spirito Santo, del vero Padre celeste, noi altro non abbiamo attestato che falsa è la nostra spiritualità, falsa la nostra pastorale, falso il nostro Vangelo, falsa la nostra fede sulla vita eterna, su Cristo Gesù, sullo Spirito Santo, sul Padre dei cieli. Lei è Madre e di certo perdonerà il nostro peccato se a Lei torniamo pentiti e umiliati. Se a Lei non torniamo, è vano ogni nostro lavoro e da tutto quello che facciamo nulla raccogliamo. Si compie per noi la profezia di Michea:</w:t>
      </w:r>
    </w:p>
    <w:p w14:paraId="1A251FAD" w14:textId="77777777" w:rsidR="00966A10" w:rsidRPr="00966A10" w:rsidRDefault="00966A10" w:rsidP="00966A10">
      <w:pPr>
        <w:spacing w:line="360" w:lineRule="auto"/>
        <w:jc w:val="both"/>
        <w:rPr>
          <w:rFonts w:ascii="Arial" w:eastAsia="Times New Roman" w:hAnsi="Arial" w:cs="Arial"/>
          <w:bCs/>
          <w:sz w:val="28"/>
          <w:szCs w:val="28"/>
          <w:lang w:eastAsia="it-IT"/>
        </w:rPr>
      </w:pPr>
      <w:r w:rsidRPr="00966A10">
        <w:rPr>
          <w:rFonts w:ascii="Arial" w:eastAsia="Times New Roman" w:hAnsi="Arial" w:cs="Arial"/>
          <w:bCs/>
          <w:sz w:val="28"/>
          <w:szCs w:val="28"/>
          <w:lang w:eastAsia="it-IT"/>
        </w:rPr>
        <w:t xml:space="preserve">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  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ristabilisca il mio diritto, finché mi faccia </w:t>
      </w:r>
      <w:r w:rsidRPr="00966A10">
        <w:rPr>
          <w:rFonts w:ascii="Arial" w:eastAsia="Times New Roman" w:hAnsi="Arial" w:cs="Arial"/>
          <w:bCs/>
          <w:sz w:val="28"/>
          <w:szCs w:val="28"/>
          <w:lang w:eastAsia="it-IT"/>
        </w:rPr>
        <w:lastRenderedPageBreak/>
        <w:t xml:space="preserve">uscire alla luce e io veda la sua giustizia. La mia nemica lo vedrà e sarà coperta di vergogna, lei che mi diceva: «Dov’è il Signore, tuo Dio?». 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 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 </w:t>
      </w:r>
    </w:p>
    <w:p w14:paraId="1D3CEFEA" w14:textId="77777777" w:rsidR="00966A10" w:rsidRPr="00966A10" w:rsidRDefault="00966A10" w:rsidP="00966A10">
      <w:pPr>
        <w:spacing w:line="360" w:lineRule="auto"/>
        <w:jc w:val="both"/>
        <w:rPr>
          <w:rFonts w:ascii="Arial" w:eastAsia="Times New Roman" w:hAnsi="Arial" w:cs="Arial"/>
          <w:bCs/>
          <w:sz w:val="28"/>
          <w:szCs w:val="28"/>
          <w:lang w:eastAsia="it-IT"/>
        </w:rPr>
      </w:pPr>
      <w:r w:rsidRPr="00966A10">
        <w:rPr>
          <w:rFonts w:ascii="Arial" w:eastAsia="Times New Roman" w:hAnsi="Arial" w:cs="Arial"/>
          <w:bCs/>
          <w:sz w:val="28"/>
          <w:szCs w:val="28"/>
          <w:lang w:eastAsia="it-IT"/>
        </w:rPr>
        <w:t xml:space="preserve">Dinanzi a tanta desolazione spirituale, dobbiamo innalzare lo sguardo verso la nostra Madre celeste. Lei è Madre e mai abbandona i suoi figli. Lei è Madre è prega per la nostra conversione. Lei è Madre e chiede ad ogni suoi figlio che la ama che preghi per tutti i suoi figli che non la amano. Noi siamo certi che la Vergine Maria vuole tornare in mezzo a noi, vuole portare nuovamente sulla terra il Vangelo del </w:t>
      </w:r>
      <w:r w:rsidRPr="00966A10">
        <w:rPr>
          <w:rFonts w:ascii="Arial" w:eastAsia="Times New Roman" w:hAnsi="Arial" w:cs="Arial"/>
          <w:bCs/>
          <w:sz w:val="28"/>
          <w:szCs w:val="28"/>
          <w:lang w:eastAsia="it-IT"/>
        </w:rPr>
        <w:lastRenderedPageBreak/>
        <w:t xml:space="preserve">Figlio suo. Vuole novamente invitarci a ricordarlo al mondo con lo stesso entusiasmo e lo stesso fervore conosciuti circa cinquanta anni fa. Vuole però la nostra conversione. Ci chiede di confessare i nostri peccati, i nostri errori, ogni nostro rinnegamento della sua volontà. Vuole che ognuno riconosca il suo personale peccato e si ponga interamente in ascolto del suo cuore. Senza questa nostra conversione, lei mai potrà ritornare. I suoi figli sarebbero novamente gli uni contro gli altri. Invece confessando ognuno il suo personale peccato, la verità rifiorirebbe tra di noi, la verità porterebbe la pace, la pace farebbe scendere nuovamente la Vergine Maria e Lei porterebbe con sé tutto il cielo. Porterebbe e il Padre e il Figlio e lo Spirito Santo. Porterebbe tutti gli Angeli e i Santi dei quali è Regina. Porterebbe ogni dono di grazia e di verità e il popolo caro al suo Nome diventerebbe voce che grida nel deserto e annuncia la conversione e la fede nel Vangelo.  È questo che tutti devono i sapere, si è compiuta per noi la profezia di Baruc: “Ascolta,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(Bar 3,9-14). Ascolta, popolo creato dalla Vergine Maria, perché dal mondo sei così disprezzato e così oltraggiato? Perché hai dimenticato, hai rinnegato Colei che ti ha generato, Colei che ti ha creato, Colei che ti dato la vita, per comando del Figlio suo. Se tu tornerai a Lei, secondo verità e giustizia, Lei tornerà a te e tu tornerai ad essere il suo popolo e Lei ti custodirà </w:t>
      </w:r>
      <w:r w:rsidRPr="00966A10">
        <w:rPr>
          <w:rFonts w:ascii="Arial" w:eastAsia="Times New Roman" w:hAnsi="Arial" w:cs="Arial"/>
          <w:bCs/>
          <w:sz w:val="28"/>
          <w:szCs w:val="28"/>
          <w:lang w:eastAsia="it-IT"/>
        </w:rPr>
        <w:lastRenderedPageBreak/>
        <w:t xml:space="preserve">nella roccaforte del suo cuore. Questa grazia, ti chiediamo, Madre: fa’ che ci convertiamo con tutto il cuore, la mente, l’anima, lo spirito a te. Divenendo noi tuoi veri figli, di certo diverremo fratelli di ogni altro tuo figlio che a te si è convertito con tutto il cuore, la mente, lo spirito, l’anima. Questa grazia, Madre Santa, ci è necessaria perché vogliamo amare te con amore puro, amore senza peccato, amore santo.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9028" w14:textId="77777777" w:rsidR="00437C64" w:rsidRDefault="00437C64">
      <w:pPr>
        <w:spacing w:after="0" w:line="240" w:lineRule="auto"/>
      </w:pPr>
      <w:r>
        <w:separator/>
      </w:r>
    </w:p>
  </w:endnote>
  <w:endnote w:type="continuationSeparator" w:id="0">
    <w:p w14:paraId="7206FCB8" w14:textId="77777777" w:rsidR="00437C64" w:rsidRDefault="0043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750F9" w14:textId="77777777" w:rsidR="00437C64" w:rsidRDefault="00437C64">
      <w:pPr>
        <w:spacing w:after="0" w:line="240" w:lineRule="auto"/>
      </w:pPr>
      <w:r>
        <w:separator/>
      </w:r>
    </w:p>
  </w:footnote>
  <w:footnote w:type="continuationSeparator" w:id="0">
    <w:p w14:paraId="2532E7FC" w14:textId="77777777" w:rsidR="00437C64" w:rsidRDefault="00437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37C64"/>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19AC"/>
    <w:rsid w:val="00812A26"/>
    <w:rsid w:val="00826413"/>
    <w:rsid w:val="00872315"/>
    <w:rsid w:val="00895FF0"/>
    <w:rsid w:val="008A007C"/>
    <w:rsid w:val="008A5959"/>
    <w:rsid w:val="008B313A"/>
    <w:rsid w:val="008D2EA8"/>
    <w:rsid w:val="008E5967"/>
    <w:rsid w:val="00920C49"/>
    <w:rsid w:val="009229F0"/>
    <w:rsid w:val="009522F1"/>
    <w:rsid w:val="00953DD6"/>
    <w:rsid w:val="00966A10"/>
    <w:rsid w:val="0096708F"/>
    <w:rsid w:val="009956CC"/>
    <w:rsid w:val="009C675E"/>
    <w:rsid w:val="00A16F39"/>
    <w:rsid w:val="00A3775B"/>
    <w:rsid w:val="00A45F33"/>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1778</Words>
  <Characters>10138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2024-07-08T09:38:00Z</dcterms:created>
  <dcterms:modified xsi:type="dcterms:W3CDTF">2024-07-23T20:14:00Z</dcterms:modified>
</cp:coreProperties>
</file>